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姚文华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姚文华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13769165981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13518733408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BJ-CGT20250715A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7-15 优品京城北京天津双飞6日游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6(4大2小)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2025-07-15 GS7838 昆明→天津 19:55-0055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2025-07-20 GS7859 天津→昆明 13:30-18:2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1、蒋志晴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532329198412200027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2、罗海军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532329198501272719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3、罗怡辰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532329201309080033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4、蒋怡翔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532329201802010012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5、蒋文华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532329195408040071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6、张玉梅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532329195502160029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总金额：贰万陆仟陆佰捌拾元整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26680.00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机前往北京/天津，我社接站人员会迎接您的到来，将您送往酒店休息，此天为自由活动。备注：入住酒店时，酒店均需收取一定押金，全陪导游会代为支付，若损坏酒店物品丢失房卡等，需自行赔偿酒店损失，请您注意维护房间设施的完整，感谢您的配合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天安门广场→毛纪故宫→前门大街→老北京堂会+四合院；(汽车)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—【天安门广场】；参观【毛主席纪念堂】（周一闭馆，如遇政策性关闭则不能参观，毛主席纪念堂门票为预约制，如未预约上门票则观外景，旅行社不承担责任）。瞻仰【人民英雄纪念碑】外景【人民大会堂】【国家大剧院】，游览全世界最大的宫殿建筑群【故宫博物院】（约2小时，（周一闭馆，门票为预约制，如未预约上门票则改为参观恭王府或者退还门票60元/人，旅行社不承担责任）深度游览故宫，含东西6宫，打卡延禧宫。游览【景山公园】占地32.3公顷，原为元、明。清三代的皇家御苑，高耸俊拔，树木蓊郁，风光壮丽，为北京城内登高远眺，观览全程精致的最佳之处。午餐后游览中国最美城区、“亚洲最佳风情胜地”【什刹海风景区】；漫步【老北京胡同】，途经什刹海酒吧风情街，观京城最高的古建筑之一【鼓楼】。游览【前门大街】前门大街是北京非常著名的商业街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特别安排老北京堂会+四合院；后入住酒店。【温馨提示】故宫需要步行，行程比较辛苦，请保持充沛的体力。游览时间较长，当天用餐时间较晚，建议客人自备一些零食，具体用餐时间以导游当天通知为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升旗仪式→八达岭长城→奥林匹克公园鸟巢水立方→奥运杂技(汽车)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打包，前往天安门广场观看庄严的【升国旗仪式】(飘扬的国旗、雄壮的国歌，激励召唤着全体中华儿女团结一心、锐意进取，向着民族复兴的伟大中国梦阔步前进)。乘车前往昌平，游览举世闻名的【八达岭长城】（约90～120分钟）(八达岭长城有索道及缆车 ，可自愿自费选乘)，登好汉坡，赠送好汉证书，一览长城磅礴气势。欣赏中华绝技【杂技表演】（约1小时）。前往【奥林匹克公园】，观鸟巢和水立方外景(不入内，参观外景，除外，如遇交通管制或者政策性原因，鸟巢和水立方等区域会戒严封 闭)；鸟巢——北京2008年奥运会主体育场,形态如同孕育生命的“巢”，它更像一个摇篮，寄托着人类对未来的希望；水立方——北京2008年奥运会的主游泳馆，它也是2008年北京奥运会标志性建筑物之一。  【温馨提示】因长城距市区距离较远，游览长城当天叫早时间和早餐时间可能会比其它几天早，请做好早起准备。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天坛公园（通票）→军事博物馆或首都博物馆→颐和园→学霸交流；(汽车)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前往参观游览明清两代北京最大的祭祀性场所【天坛公园】（含通票），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，祈谷坛内主要建筑有祈年殿、皇乾殿、祈年门等。前往【中国人民革命军事博物馆】（门票实行预约制，如预约不上，则安排【首都博物馆】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后游览世界上最美丽的皇家园林【颐和园】（特别安排慈禧水道，如遇慈溪水道关闭则替换成塘沽游船或其他；），是保存最完整的一座皇行宫御苑，被誉为“皇家园林博物馆”有山有水有画，十里青山行画里，双飞白鸟似江南的园林风光。  前往清华科技园参与【清华北大学霸互动课程】游览清华科技园，学霸面对面互动学习交流；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天津三街→周邓纪念馆→天津相声→天津极地海洋馆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AAAAA景区的【古文化街】（约1小时），欣赏民间手工艺术绝活，外观我国三大妈祖庙祖庭之一【外观天后宫】外观有着“禹贡黄河”之称的母亲河【海河】，远观天津市的地标性建筑--世界上最大的桥上摩天轮【天津之眼】后游览参观天津小吃汇聚地【食品街】（约1.5小时）。午餐后参观【周邓纪念馆】（约1小时，如政策性闭馆外观），去观看伟人影片、再一次经历“十里长街送总理”的悲痛.车览素有“万国建筑博览会”之称的租界洋楼，特定历史时期的产物，是世界建筑界的瑰宝，汇聚着西方各国异国风情的建筑【车览五大道意大利风景区】.后赠送观赏【天津相声】。  特别安排探索奇妙的海底世界【天津极地海洋馆】，一座以极地海洋文化为主题的大型开放式旅游景区，体验海底世界的乐趣。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早餐后，根据航班时间前往机场，返回昆明，结束愉快的京津之旅。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入住商务快捷酒店双人标准间，单房差费用自理。2、大交通：昆明北京/天津往返机票，当地空调旅游巴士，保证一人一正座。3、餐饮标准：行程所列5早8正，早餐酒店含（北京酒店早餐为简单打包热早餐；如您对早餐有特别需求，请谨慎选择此产品），正餐餐标：25-80元/人不等；特别安排北京文旅演艺主题餐【宫廷盛宴】品便宜坊烤鸭+赏宫廷演艺+惊喜大互动+换装打卡；老北京涮肉30元/人，北京自助餐30元/人，北京饺子宴30元/人，其余餐标25元/人；八菜一汤，十人一桌，酒水自理，不足10人菜量种类相应减少。4、门票服务：行程内所列各景点首道大门票。5、导游服务：地接导游+全陪导游服务；6、儿童报价仅含往返机票，全程半餐车导服，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全程不进购物店不推自费，车销+天津麻花不算购物店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本产品属云南成团产品，非全国大散拼，最低成团人数15人，15-20人发团无全陪，20人以上昆明上全陪，如参团人数未达到最低成团人数，我们将在出发前5天通知您不成团，我们会为您推荐其他班期或更换同类产品，未通知的视为成团，如您不接受上述方案，我们将全额退还您已经支付的全部费用。报团前请您悉知！由于飞机航班的不确定性，行程、景点游览顺序、游览时间仅提供参考标准，具体视准确航班进出点，天气及实际游览情况而定，我社有权在保证行程景点完全不变的情况下（景区关闭及不可抗力因素除外），对行程游览顺序予以调整，敬请谅解！1、出团时成人务必携带有效期内身份证原件，儿童务必携带户口本原件。民航系统实行改名限制，个人信息输入定座系统后无法更改；所以请游客确保提供的名字和身份证号码准确无误，若因游客提供的信息错误造成的损失，需由游客自行承担。2、因不可抗力（包含但不仅限于自然灾害、政府政策因素等）造成游客行程变更，旅行社有权根据实际情况对行程予以调整。因此而增加的食宿及个人费用，由游客承担。3、外出旅游，安全第一，旅游途中请听从导游人员安排，配合司机、导游工作。团友之间相互关照，少数服从多数。自由活动时，请注意人身及财产安全。4、如果您对接待持有异议并有投诉意向，请于第一时间告知旅行社人员，争取能及时解决您的问题；同时，意反馈表作为旅行社处理投诉的重要依据，请务必认真填写并真实体现您的宝贵意见。5、由于旅游行业特殊性，不同时段、地区、人数等因素报名，均可能导致价格差异，属于正常市场行为。为维护旅行社与游客的合法权益，旅行社建议游客在签订合同之前，在市场中多方对比价格，一旦签订合同即代表认可旅行社价格。旅行社不受理因同团价格不一致产生的投诉。特此申明，敬请理解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姚文华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王静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2025/7/3 21:31:28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