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众信-陆宣富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陆宣富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15108630815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7-18北华定制游：北京+石家庄+华东五市双飞单卧10日游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25(21大4小)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2025-07-18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2025-07-27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1、蔺丽华</w:t>
            </w:r>
          </w:p>
        </w:tc>
        <w:tc>
          <w:tcPr>
            <w:tcW w:w="2310" w:type="dxa"/>
            <w:vAlign w:val="center"/>
            <w:gridSpan w:val="2"/>
          </w:tcPr>
          <w:p>
            <w:pPr/>
            <w:r>
              <w:rPr>
                <w:lang w:val="zh-CN"/>
                <w:rFonts w:ascii="Times New Roman" w:hAnsi="Times New Roman" w:cs="Times New Roman"/>
                <w:sz w:val="20"/>
                <w:szCs w:val="20"/>
                <w:color w:val="000000"/>
              </w:rPr>
              <w:t>533103199412051421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2、杨梦瑶</w:t>
            </w:r>
          </w:p>
        </w:tc>
        <w:tc>
          <w:tcPr>
            <w:tcW w:w="2310" w:type="dxa"/>
            <w:vAlign w:val="center"/>
            <w:gridSpan w:val="2"/>
          </w:tcPr>
          <w:p>
            <w:pPr/>
            <w:r>
              <w:rPr>
                <w:lang w:val="zh-CN"/>
                <w:rFonts w:ascii="Times New Roman" w:hAnsi="Times New Roman" w:cs="Times New Roman"/>
                <w:sz w:val="20"/>
                <w:szCs w:val="20"/>
                <w:color w:val="000000"/>
              </w:rPr>
              <w:t>533103201609051425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3、杨成专</w:t>
            </w:r>
          </w:p>
        </w:tc>
        <w:tc>
          <w:tcPr>
            <w:tcW w:w="2310" w:type="dxa"/>
            <w:vAlign w:val="center"/>
            <w:gridSpan w:val="2"/>
          </w:tcPr>
          <w:p>
            <w:pPr/>
            <w:r>
              <w:rPr>
                <w:lang w:val="zh-CN"/>
                <w:rFonts w:ascii="Times New Roman" w:hAnsi="Times New Roman" w:cs="Times New Roman"/>
                <w:sz w:val="20"/>
                <w:szCs w:val="20"/>
                <w:color w:val="000000"/>
              </w:rPr>
              <w:t>533103199508091452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4、杨朝红</w:t>
            </w:r>
          </w:p>
        </w:tc>
        <w:tc>
          <w:tcPr>
            <w:tcW w:w="2310" w:type="dxa"/>
            <w:vAlign w:val="center"/>
            <w:gridSpan w:val="2"/>
          </w:tcPr>
          <w:p>
            <w:pPr/>
            <w:r>
              <w:rPr>
                <w:lang w:val="zh-CN"/>
                <w:rFonts w:ascii="Times New Roman" w:hAnsi="Times New Roman" w:cs="Times New Roman"/>
                <w:sz w:val="20"/>
                <w:szCs w:val="20"/>
                <w:color w:val="000000"/>
              </w:rPr>
              <w:t>533121197005031435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5、康桂香</w:t>
            </w:r>
          </w:p>
        </w:tc>
        <w:tc>
          <w:tcPr>
            <w:tcW w:w="2310" w:type="dxa"/>
            <w:vAlign w:val="center"/>
            <w:gridSpan w:val="2"/>
          </w:tcPr>
          <w:p>
            <w:pPr/>
            <w:r>
              <w:rPr>
                <w:lang w:val="zh-CN"/>
                <w:rFonts w:ascii="Times New Roman" w:hAnsi="Times New Roman" w:cs="Times New Roman"/>
                <w:sz w:val="20"/>
                <w:szCs w:val="20"/>
                <w:color w:val="000000"/>
              </w:rPr>
              <w:t>533103196607031443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6、杨开爽</w:t>
            </w:r>
          </w:p>
        </w:tc>
        <w:tc>
          <w:tcPr>
            <w:tcW w:w="2310" w:type="dxa"/>
            <w:vAlign w:val="center"/>
            <w:gridSpan w:val="2"/>
          </w:tcPr>
          <w:p>
            <w:pPr/>
            <w:r>
              <w:rPr>
                <w:lang w:val="zh-CN"/>
                <w:rFonts w:ascii="Times New Roman" w:hAnsi="Times New Roman" w:cs="Times New Roman"/>
                <w:sz w:val="20"/>
                <w:szCs w:val="20"/>
                <w:color w:val="000000"/>
              </w:rPr>
              <w:t>533103201902161412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7、蔺以宽</w:t>
            </w:r>
          </w:p>
        </w:tc>
        <w:tc>
          <w:tcPr>
            <w:tcW w:w="2310" w:type="dxa"/>
            <w:vAlign w:val="center"/>
            <w:gridSpan w:val="2"/>
          </w:tcPr>
          <w:p>
            <w:pPr/>
            <w:r>
              <w:rPr>
                <w:lang w:val="zh-CN"/>
                <w:rFonts w:ascii="Times New Roman" w:hAnsi="Times New Roman" w:cs="Times New Roman"/>
                <w:sz w:val="20"/>
                <w:szCs w:val="20"/>
                <w:color w:val="000000"/>
              </w:rPr>
              <w:t>533121196308121417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8、陈连美</w:t>
            </w:r>
          </w:p>
        </w:tc>
        <w:tc>
          <w:tcPr>
            <w:tcW w:w="2310" w:type="dxa"/>
            <w:vAlign w:val="center"/>
            <w:gridSpan w:val="2"/>
          </w:tcPr>
          <w:p>
            <w:pPr/>
            <w:r>
              <w:rPr>
                <w:lang w:val="zh-CN"/>
                <w:rFonts w:ascii="Times New Roman" w:hAnsi="Times New Roman" w:cs="Times New Roman"/>
                <w:sz w:val="20"/>
                <w:szCs w:val="20"/>
                <w:color w:val="000000"/>
              </w:rPr>
              <w:t>533121196512161467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9、王瑞兰</w:t>
            </w:r>
          </w:p>
        </w:tc>
        <w:tc>
          <w:tcPr>
            <w:tcW w:w="2310" w:type="dxa"/>
            <w:vAlign w:val="center"/>
            <w:gridSpan w:val="2"/>
          </w:tcPr>
          <w:p>
            <w:pPr/>
            <w:r>
              <w:rPr>
                <w:lang w:val="zh-CN"/>
                <w:rFonts w:ascii="Times New Roman" w:hAnsi="Times New Roman" w:cs="Times New Roman"/>
                <w:sz w:val="20"/>
                <w:szCs w:val="20"/>
                <w:color w:val="000000"/>
              </w:rPr>
              <w:t>533103196202284020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10、叶钦垚</w:t>
            </w:r>
          </w:p>
        </w:tc>
        <w:tc>
          <w:tcPr>
            <w:tcW w:w="2310" w:type="dxa"/>
            <w:vAlign w:val="center"/>
            <w:gridSpan w:val="2"/>
          </w:tcPr>
          <w:p>
            <w:pPr/>
            <w:r>
              <w:rPr>
                <w:lang w:val="zh-CN"/>
                <w:rFonts w:ascii="Times New Roman" w:hAnsi="Times New Roman" w:cs="Times New Roman"/>
                <w:sz w:val="20"/>
                <w:szCs w:val="20"/>
                <w:color w:val="000000"/>
              </w:rPr>
              <w:t>533103201604033818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11、李宝琴</w:t>
            </w:r>
          </w:p>
        </w:tc>
        <w:tc>
          <w:tcPr>
            <w:tcW w:w="2310" w:type="dxa"/>
            <w:vAlign w:val="center"/>
            <w:gridSpan w:val="2"/>
          </w:tcPr>
          <w:p>
            <w:pPr/>
            <w:r>
              <w:rPr>
                <w:lang w:val="zh-CN"/>
                <w:rFonts w:ascii="Times New Roman" w:hAnsi="Times New Roman" w:cs="Times New Roman"/>
                <w:sz w:val="20"/>
                <w:szCs w:val="20"/>
                <w:color w:val="000000"/>
              </w:rPr>
              <w:t>533121196412172820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12、刘晨睿</w:t>
            </w:r>
          </w:p>
        </w:tc>
        <w:tc>
          <w:tcPr>
            <w:tcW w:w="2310" w:type="dxa"/>
            <w:vAlign w:val="center"/>
            <w:gridSpan w:val="2"/>
          </w:tcPr>
          <w:p>
            <w:pPr/>
            <w:r>
              <w:rPr>
                <w:lang w:val="zh-CN"/>
                <w:rFonts w:ascii="Times New Roman" w:hAnsi="Times New Roman" w:cs="Times New Roman"/>
                <w:sz w:val="20"/>
                <w:szCs w:val="20"/>
                <w:color w:val="000000"/>
              </w:rPr>
              <w:t>533103201303013813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13、刘晨智</w:t>
            </w:r>
          </w:p>
        </w:tc>
        <w:tc>
          <w:tcPr>
            <w:tcW w:w="2310" w:type="dxa"/>
            <w:vAlign w:val="center"/>
            <w:gridSpan w:val="2"/>
          </w:tcPr>
          <w:p>
            <w:pPr/>
            <w:r>
              <w:rPr>
                <w:lang w:val="zh-CN"/>
                <w:rFonts w:ascii="Times New Roman" w:hAnsi="Times New Roman" w:cs="Times New Roman"/>
                <w:sz w:val="20"/>
                <w:szCs w:val="20"/>
                <w:color w:val="000000"/>
              </w:rPr>
              <w:t>53310320130301383X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14、汪莹</w:t>
            </w:r>
          </w:p>
        </w:tc>
        <w:tc>
          <w:tcPr>
            <w:tcW w:w="2310" w:type="dxa"/>
            <w:vAlign w:val="center"/>
            <w:gridSpan w:val="2"/>
          </w:tcPr>
          <w:p>
            <w:pPr/>
            <w:r>
              <w:rPr>
                <w:lang w:val="zh-CN"/>
                <w:rFonts w:ascii="Times New Roman" w:hAnsi="Times New Roman" w:cs="Times New Roman"/>
                <w:sz w:val="20"/>
                <w:szCs w:val="20"/>
                <w:color w:val="000000"/>
              </w:rPr>
              <w:t>533103198708283024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15、李能杰</w:t>
            </w:r>
          </w:p>
        </w:tc>
        <w:tc>
          <w:tcPr>
            <w:tcW w:w="2310" w:type="dxa"/>
            <w:vAlign w:val="center"/>
            <w:gridSpan w:val="2"/>
          </w:tcPr>
          <w:p>
            <w:pPr/>
            <w:r>
              <w:rPr>
                <w:lang w:val="zh-CN"/>
                <w:rFonts w:ascii="Times New Roman" w:hAnsi="Times New Roman" w:cs="Times New Roman"/>
                <w:sz w:val="20"/>
                <w:szCs w:val="20"/>
                <w:color w:val="000000"/>
              </w:rPr>
              <w:t>53310320070824341X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16、陈程</w:t>
            </w:r>
          </w:p>
        </w:tc>
        <w:tc>
          <w:tcPr>
            <w:tcW w:w="2310" w:type="dxa"/>
            <w:vAlign w:val="center"/>
            <w:gridSpan w:val="2"/>
          </w:tcPr>
          <w:p>
            <w:pPr/>
            <w:r>
              <w:rPr>
                <w:lang w:val="zh-CN"/>
                <w:rFonts w:ascii="Times New Roman" w:hAnsi="Times New Roman" w:cs="Times New Roman"/>
                <w:sz w:val="20"/>
                <w:szCs w:val="20"/>
                <w:color w:val="000000"/>
              </w:rPr>
              <w:t>533103201305023847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17、戈云仙</w:t>
            </w:r>
          </w:p>
        </w:tc>
        <w:tc>
          <w:tcPr>
            <w:tcW w:w="2310" w:type="dxa"/>
            <w:vAlign w:val="center"/>
            <w:gridSpan w:val="2"/>
          </w:tcPr>
          <w:p>
            <w:pPr/>
            <w:r>
              <w:rPr>
                <w:lang w:val="zh-CN"/>
                <w:rFonts w:ascii="Times New Roman" w:hAnsi="Times New Roman" w:cs="Times New Roman"/>
                <w:sz w:val="20"/>
                <w:szCs w:val="20"/>
                <w:color w:val="000000"/>
              </w:rPr>
              <w:t>533121196011032827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18、祁改焕</w:t>
            </w:r>
          </w:p>
        </w:tc>
        <w:tc>
          <w:tcPr>
            <w:tcW w:w="2310" w:type="dxa"/>
            <w:vAlign w:val="center"/>
            <w:gridSpan w:val="2"/>
          </w:tcPr>
          <w:p>
            <w:pPr/>
            <w:r>
              <w:rPr>
                <w:lang w:val="zh-CN"/>
                <w:rFonts w:ascii="Times New Roman" w:hAnsi="Times New Roman" w:cs="Times New Roman"/>
                <w:sz w:val="20"/>
                <w:szCs w:val="20"/>
                <w:color w:val="000000"/>
              </w:rPr>
              <w:t>533103198708242425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19、张朝</w:t>
            </w:r>
          </w:p>
        </w:tc>
        <w:tc>
          <w:tcPr>
            <w:tcW w:w="2310" w:type="dxa"/>
            <w:vAlign w:val="center"/>
            <w:gridSpan w:val="2"/>
          </w:tcPr>
          <w:p>
            <w:pPr/>
            <w:r>
              <w:rPr>
                <w:lang w:val="zh-CN"/>
                <w:rFonts w:ascii="Times New Roman" w:hAnsi="Times New Roman" w:cs="Times New Roman"/>
                <w:sz w:val="20"/>
                <w:szCs w:val="20"/>
                <w:color w:val="000000"/>
              </w:rPr>
              <w:t>53310319820528261X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20、张艳青</w:t>
            </w:r>
          </w:p>
        </w:tc>
        <w:tc>
          <w:tcPr>
            <w:tcW w:w="2310" w:type="dxa"/>
            <w:vAlign w:val="center"/>
            <w:gridSpan w:val="2"/>
          </w:tcPr>
          <w:p>
            <w:pPr/>
            <w:r>
              <w:rPr>
                <w:lang w:val="zh-CN"/>
                <w:rFonts w:ascii="Times New Roman" w:hAnsi="Times New Roman" w:cs="Times New Roman"/>
                <w:sz w:val="20"/>
                <w:szCs w:val="20"/>
                <w:color w:val="000000"/>
              </w:rPr>
              <w:t>533103201312216268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21、张艳花</w:t>
            </w:r>
          </w:p>
        </w:tc>
        <w:tc>
          <w:tcPr>
            <w:tcW w:w="2310" w:type="dxa"/>
            <w:vAlign w:val="center"/>
            <w:gridSpan w:val="2"/>
          </w:tcPr>
          <w:p>
            <w:pPr/>
            <w:r>
              <w:rPr>
                <w:lang w:val="zh-CN"/>
                <w:rFonts w:ascii="Times New Roman" w:hAnsi="Times New Roman" w:cs="Times New Roman"/>
                <w:sz w:val="20"/>
                <w:szCs w:val="20"/>
                <w:color w:val="000000"/>
              </w:rPr>
              <w:t>533103201610190625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22、段惠芝</w:t>
            </w:r>
          </w:p>
        </w:tc>
        <w:tc>
          <w:tcPr>
            <w:tcW w:w="2310" w:type="dxa"/>
            <w:vAlign w:val="center"/>
            <w:gridSpan w:val="2"/>
          </w:tcPr>
          <w:p>
            <w:pPr/>
            <w:r>
              <w:rPr>
                <w:lang w:val="zh-CN"/>
                <w:rFonts w:ascii="Times New Roman" w:hAnsi="Times New Roman" w:cs="Times New Roman"/>
                <w:sz w:val="20"/>
                <w:szCs w:val="20"/>
                <w:color w:val="000000"/>
              </w:rPr>
              <w:t>533103196507141020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23、左梓欣</w:t>
            </w:r>
          </w:p>
        </w:tc>
        <w:tc>
          <w:tcPr>
            <w:tcW w:w="2310" w:type="dxa"/>
            <w:vAlign w:val="center"/>
            <w:gridSpan w:val="2"/>
          </w:tcPr>
          <w:p>
            <w:pPr/>
            <w:r>
              <w:rPr>
                <w:lang w:val="zh-CN"/>
                <w:rFonts w:ascii="Times New Roman" w:hAnsi="Times New Roman" w:cs="Times New Roman"/>
                <w:sz w:val="20"/>
                <w:szCs w:val="20"/>
                <w:color w:val="000000"/>
              </w:rPr>
              <w:t>533103201410074224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24、杨翼菲</w:t>
            </w:r>
          </w:p>
        </w:tc>
        <w:tc>
          <w:tcPr>
            <w:tcW w:w="2310" w:type="dxa"/>
            <w:vAlign w:val="center"/>
            <w:gridSpan w:val="2"/>
          </w:tcPr>
          <w:p>
            <w:pPr/>
            <w:r>
              <w:rPr>
                <w:lang w:val="zh-CN"/>
                <w:rFonts w:ascii="Times New Roman" w:hAnsi="Times New Roman" w:cs="Times New Roman"/>
                <w:sz w:val="20"/>
                <w:szCs w:val="20"/>
                <w:color w:val="000000"/>
              </w:rPr>
              <w:t>533103201306023443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25、屈霖</w:t>
            </w:r>
          </w:p>
        </w:tc>
        <w:tc>
          <w:tcPr>
            <w:tcW w:w="2310" w:type="dxa"/>
            <w:vAlign w:val="center"/>
            <w:gridSpan w:val="2"/>
          </w:tcPr>
          <w:p>
            <w:pPr/>
            <w:r>
              <w:rPr>
                <w:lang w:val="zh-CN"/>
                <w:rFonts w:ascii="Times New Roman" w:hAnsi="Times New Roman" w:cs="Times New Roman"/>
                <w:sz w:val="20"/>
                <w:szCs w:val="20"/>
                <w:color w:val="000000"/>
              </w:rPr>
              <w:t>533103201303073824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21</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123480.00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4745.00</w:t>
            </w:r>
          </w:p>
        </w:tc>
        <w:tc>
          <w:tcPr>
            <w:tcW w:w="2310" w:type="dxa"/>
          </w:tcPr>
          <w:p>
            <w:pPr/>
            <w:r>
              <w:rPr>
                <w:lang w:val="zh-CN"/>
                <w:rFonts w:ascii="Times New Roman" w:hAnsi="Times New Roman" w:cs="Times New Roman"/>
                <w:sz w:val="20"/>
                <w:szCs w:val="20"/>
                <w:color w:val="000000"/>
              </w:rPr>
              <w:t>18980.00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总金额：壹拾肆万贰仟肆佰陆拾元整</w:t>
            </w:r>
          </w:p>
        </w:tc>
        <w:tc>
          <w:tcPr>
            <w:tcW w:w="2310" w:type="dxa"/>
            <w:textDirection w:val="right"/>
            <w:gridSpan w:val="3"/>
          </w:tcPr>
          <w:p>
            <w:pPr/>
            <w:r>
              <w:rPr>
                <w:lang w:val="zh-CN"/>
                <w:rFonts w:ascii="Times New Roman" w:hAnsi="Times New Roman" w:cs="Times New Roman"/>
                <w:b/>
                <w:color w:val="FF0000"/>
              </w:rPr>
              <w:t>142460.00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昆明→扬州(飞机、汽车)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早餐：无；午餐：无；晚餐：无；住宿：扬州</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无锡三国城→耦园→周庄(汽车)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中华艺术宫→外滩→南京路→城隍庙→船游黄浦江(汽车)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上海。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晚特别安排船游黄浦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乌镇东栅→船游杭州西湖→浙江大学→杭州宋城(汽车)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特别赠送《宋城文化主题公园+宋城千古情大型歌舞表演》：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天安门广场→故宫→什刹海→前门大街(汽车)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升旗→八达岭长城→飞跃长城→奥运杂技→外观奥林匹克公园(汽车)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随后看飞跃长城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特别安排观看【奥运杂技演出】，释放内心的激情，共同沐浴永恒的奥运精神；凭借民族文化的光芒，放飞希望和梦想。向世界播洒文明的火种，奏一曲和平和谐发展的乐章；凝聚我们共同超越的力量，升腾中国梦，感动世界情。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天坛公园（通票）→首都博物馆或规划展览馆→颐和园→清华入内(汽车)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特别安排参观【清华大学】并穿学士服拍照；【温馨提示】1、清华大学实行实名制购票，成人儿童都需要刷身份证原件入内，如因客人自身原因及小孩无身份证不能入内参观，后果客人自行承担。2、由于清华大学政策影响较大，如政策性关闭无法入校参观，则改为校外合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荣国府→冉庄地道战→正定古城(汽车)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石家庄，浏览【荣国府】小说《红楼梦》中荣国公的府邸，小说中坐落于首都金陵，位于宁国府以西不远处。第一代荣国公贾源是小说中朝代的开国功臣，所以被封荣国公。贾源逝世后由其子贾代善继承爵位，第三代荣国公为贾赦。是小说《红楼梦》中的天下望族代表。【冉庄地道战】河北清苑冉庄民兵运用地道打击日伪军的作战。为粉碎日伪军的“扫荡”和“清剿”，从1941年冬起，冀中人民武装就开始利用土洞和地窖，坚持对敌斗争。游览【正定古城】按照汉民族传统规划思想和建筑风格建设起来的城市，集中体现了公元5世纪至19世纪前后汉民族的历史文化特色，是古代汉族劳动人民的聪明才智和坚强毅力的结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石家庄→昆明(飞机、汽车)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连锁酒店双人标准间，单房差费用自理。2、交通服务：昆明-扬州/石家庄-昆明飞机经济舱含税机票，华东到北京火车硬卧，不指定车次，不指定铺位；当地空调旅游巴士。3、餐饮标准：行程所列9早16正，早餐酒店含（部分打包早），正餐餐标30-60元/人/餐（八菜一汤，十人一桌）早餐说明：行程所列早餐为酒店赠送，不吃不退，华东段酒店含早为主，北京为简单打包热早餐，如果您对餐饮有较高需求请谨慎选择此产品。特色餐饮：北京段：文旅演艺餐【永乐家宴】品便宜坊烤鸭+赏宫廷演艺+惊喜大互动+换装打卡；北京饺子宴（30），北京自助餐（30）；其他餐标30元/人华东段：无锡酱排骨（30），南京盐水鸭（30），龙井御茶宴（30），太湖河鲜宴（30），水乡特色宴（30），其他餐标30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无自费，无购物。车销不算购物店；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陆宣富</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2025/7/12 20:56:00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