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中北石林巴江门市部代林丽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代林丽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15969596900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7-26盛世京华亲子版 北京天津华东10天（石进扬出）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9C6952 昆明→石家庄 20:10-23:00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1、韩玉英</w:t>
            </w:r>
          </w:p>
        </w:tc>
        <w:tc>
          <w:tcPr>
            <w:tcW w:w="2310" w:type="dxa"/>
            <w:vAlign w:val="center"/>
            <w:gridSpan w:val="2"/>
          </w:tcPr>
          <w:p>
            <w:pPr/>
            <w:r>
              <w:rPr>
                <w:lang w:val="zh-CN"/>
                <w:rFonts w:ascii="Times New Roman" w:hAnsi="Times New Roman" w:cs="Times New Roman"/>
                <w:sz w:val="20"/>
                <w:szCs w:val="20"/>
                <w:color w:val="000000"/>
              </w:rPr>
              <w:t>530125196603050861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2、裴欣桐</w:t>
            </w:r>
          </w:p>
        </w:tc>
        <w:tc>
          <w:tcPr>
            <w:tcW w:w="2310" w:type="dxa"/>
            <w:vAlign w:val="center"/>
            <w:gridSpan w:val="2"/>
          </w:tcPr>
          <w:p>
            <w:pPr/>
            <w:r>
              <w:rPr>
                <w:lang w:val="zh-CN"/>
                <w:rFonts w:ascii="Times New Roman" w:hAnsi="Times New Roman" w:cs="Times New Roman"/>
                <w:sz w:val="20"/>
                <w:szCs w:val="20"/>
                <w:color w:val="000000"/>
              </w:rPr>
              <w:t>530125201909070826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3、裴继春</w:t>
            </w:r>
          </w:p>
        </w:tc>
        <w:tc>
          <w:tcPr>
            <w:tcW w:w="2310" w:type="dxa"/>
            <w:vAlign w:val="center"/>
            <w:gridSpan w:val="2"/>
          </w:tcPr>
          <w:p>
            <w:pPr/>
            <w:r>
              <w:rPr>
                <w:lang w:val="zh-CN"/>
                <w:rFonts w:ascii="Times New Roman" w:hAnsi="Times New Roman" w:cs="Times New Roman"/>
                <w:sz w:val="20"/>
                <w:szCs w:val="20"/>
                <w:color w:val="000000"/>
              </w:rPr>
              <w:t>53012519640208087X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9160.00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总金额：壹万叁仟肆佰肆拾元整</w:t>
            </w:r>
          </w:p>
        </w:tc>
        <w:tc>
          <w:tcPr>
            <w:tcW w:w="2310" w:type="dxa"/>
            <w:textDirection w:val="right"/>
            <w:gridSpan w:val="3"/>
          </w:tcPr>
          <w:p>
            <w:pPr/>
            <w:r>
              <w:rPr>
                <w:lang w:val="zh-CN"/>
                <w:rFonts w:ascii="Times New Roman" w:hAnsi="Times New Roman" w:cs="Times New Roman"/>
                <w:b/>
                <w:color w:val="FF0000"/>
              </w:rPr>
              <w:t>13440.00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代林丽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2025/8/11 11:15:02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