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客哪点西一镇门市张志华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张志华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13908871182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BJ-CGT20251017A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10-17优品京城北京天津双飞6日CZ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39(39大)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2025-10-17  CZ8910 昆明→北京 19:15-22:40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2025-10-22 CZ3901 北京→昆明 08:50-12:2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1、毕绍芬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532526194705122329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2、童金芬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532526196210152322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3、王成文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532526195108042616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4、姜右芬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532526196505102621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5、李丛奇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532526196103262622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6、毕金明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530126195411151256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7、毕秀珍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530126195510101246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8、吴连峰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53252619670605235X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9、石文兰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532526195204142326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10、岳光明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532526194605142330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11、赵志华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530126195305100033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12、李树芳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530126195402011040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13、童绍文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53252619540306237X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14、李美英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532526195503042325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15、张中国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512222195108119518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16、李开发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532526196312192616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17、潘学贵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532526196912072319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18、黄克芳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532526195903062624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19、段桂芬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532526196301202348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20、段学金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532526196407262314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21、毕琼兰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530126196205171429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22、姜荣芳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532526196003112627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23、毕莲英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532526195205120524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24、潘秀辉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532526196909132325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25、段学义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53252619701112231X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26、周金仙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532526196810122020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27、周金生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532526196010022013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28、马忠学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532526195205182610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29、刘兰珍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532526194909132625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30、郭德兰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532526195312102620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31、毕兴德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530126195008031019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32、普桂芬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530126194908201023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33、毕开顺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53012619440830101X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34、李兰英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532526195308022329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35、李琼芬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532526197511062624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36、赵玉昌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532426195108040017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37、毕兆兰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532526195307122627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38、段海霞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532526196203102327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39、龙金芬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532526196104170228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104520.00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总金额：壹拾万零伍仟壹佰贰拾元整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105120.00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天安门广场→毛纪故宫→前门大街→老北京堂会+四合院；(汽车)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 ，可自愿自费选乘)，登好汉坡，赠送好汉证书，一览长城磅礴气势。欣赏中华绝技【杂技表演】（约1小时）。前往【奥林匹克公园】，观鸟巢和水立方外景(不入内，参观外景，除外，如遇交通管制或者政策性原因，鸟巢和水立方等区域会戒严封 闭)；鸟巢——北京2008年奥运会主体育场,形态如同孕育生命的“巢”，它更像一个摇篮，寄托着人类对未来的希望；水立方——北京2008年奥运会的主游泳馆，它也是2008年北京奥运会标志性建筑物之一。 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颐和园→天坛公园（通票）→军事博物馆或首都博物馆；(汽车)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上最美丽的皇家园林【颐和园】（特别安排慈禧水道，如遇慈禧水道关闭则替换成塘沽游船或其他；），是保存最完整的一座皇行宫御苑，被誉为“皇家园林博物馆”有山有水有画，十里青山行画里，双飞白鸟似江南的园林风光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 前往【中国人民革命军事博物馆】（门票实行预约制，如预约不上，则安排【首都博物馆】或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 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单房差费用自理。2、大交通：昆明北京/天津往返机票，当地空调旅游巴士，保证一人一正座。3、餐饮标准：行程所列5早8正，早餐酒店含（北京酒店早餐为简单打包热早餐；如您对早餐有特别需求，请谨慎选择此产品），正餐餐标：25-80元/人不等；特别安排北京文旅演艺主题餐【宫廷盛宴】品便宜坊烤鸭+赏宫廷演艺+惊喜大互动+换装打卡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全程不进购物店不推自费，车销+天津麻花不算购物店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张志华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2025/9/28 13:54:01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