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自由组团/柳杰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18187888748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9-18 臻享北华三飞10天（上/杭/北）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MU5813 昆明→上海 20:30-23:25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MU5131  杭州→北京 07:10-09:45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2025-09-27 MU5706 北京→昆明 16:30-20:1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1、梁建顺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532228196010080017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2、王桃仙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532228196502080021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昆明→上海/ 昆明上海  虹桥(飞机)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昆明集合出发，飞机前往上海，抵达北上海，我社师傅接机入住酒店；自由活动，餐食自理。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中华艺术宫→四行仓库→外滩→南京路→城隍庙→金茂登高+船游黄浦江(巴士)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【中华艺术宫】（如遇周一闭馆，则外观。）由中国2010年上海世博会中国国家馆改建而成，于2012年10月1日开馆，总建筑面积16.68万平米，展示面积近7万平米，拥有35个展厅。游览，【四行仓库】位于上海原闸北区南部、苏州河北岸、西藏路桥西北角的仓库建筑，正门门牌号为光复路1号，始建于1931年。 该建筑是座钢筋混凝土结构的六层大厦，占地0.3公顷，建筑面积2万平方米，四行仓库保卫战于1937年10月26日至11月1日在这里发生，已入选“第二批中国20世纪建筑遗产”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晚特别安排被誉为“世界七大夜景之一，可与美国曼哈顿的夜景相媲美的上海夜景套餐!登金茂大厦88米观光层俯瞰大上海夜景+船游黄浦江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寒山寺→七里山塘街（苏州游船）→三国城→拈花湾无人机灯光秀(巴士)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寒山寺】，位于苏州市姑苏区，始建于南朝萧梁代天监年间（公元502～519年），初名“妙利普明塔院”。寒山寺占地面积约1.3万平方米，建筑面积三千四百余平方米。唐朝诗人张继写了下《枫桥夜泊》诗：“月落乌啼霜满天，江枫渔火对愁眠；姑苏城外寒山寺，夜半钟声到客船。”从此，诗韵钟声，脍炙人口；寺以诗名，传播中外。主要景点有大雄宝殿、藏经楼、钟楼、碑文《枫桥夜泊》、枫江第一楼。游览【七里山塘景区】（苏州游船），一条有将近1200年历史的步行街。曾是明清时期中国商贸、文化最为发达的街区之一，自古山塘街有“姑苏第一名街”之称。游览 影视基地【三国城】(乘仿古战船畅游太湖)；为拍摄《三国演义》而兴建的大型影视文化景区，“刘备招亲”、“火烧赤壁”、“横槊赋诗”、“草船借箭”、“借东风”、“诸葛吊孝”、“舌战群儒”等十多集的重场戏均在此拍摄，前往无锡禅意小镇【拈花湾】，特别安排一场别开生面的【沉浸式光影秀】和【无人机表演】，为游客们带来前所未有的视觉盛宴和全新的游览体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中山陵→雨花台→长江大桥→秦淮河夫子庙(巴士)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1、如遇中山陵周一闭馆，只能游览景区前半段，请谅解。2、中山陵实行实名制预约，如未预约成功，则取消参观或替换其他景点。是中华民国国父、中国民主革命的先行者孙中山的陵墓，位于南京市东郊紫金山南麓，西邻明孝陵，东毗灵谷寺，是全国重点文物保护单位。参观博爱坊墓道、陵门、碑亭、祭堂、墓室等。参观【雨花台】这是新中国后建成规模最大的纪念性陵园，也是中国新民主主义革命的纪念圣地。1988年1月，被国务院列为全国重点文物保护单位，2000年列为首批国家AAAA级旅游景区、全国爱国主义教育示范基地。特别赠送外观【南京长江大桥】（不上桥），是中国第一座完全依靠自主设计和建造的铁路、公路两用桥，被列为新金陵四十八景，是中国桥梁建设的里程碑，名副其实的“骨气桥”“争气桥”。前往南京新晋地标【亲水圆形玻璃景观桥】，以其别具一格的造型和通透的玻璃景观，成为了长江岸线上一道靓丽的风景线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      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丝绸博物馆→乌镇东栅→杭州西湖→船游西湖→钱江新城灯光秀(巴士)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丝绸博物馆】约60分钟，是一家集丝绸文化为一体，大型综合性博物馆（备注：此景点内有购物场所，如需要请谨慎购买并索要发票）。游览千年水乡、似水年华的拍摄地【乌镇东栅】，自古繁华，千百年来，古镇民居临河而建、傍桥而市，镇内民风纯朴，是江南水乡“小桥、流水、人家”的典范，同时乌镇又有其它小镇所没有的临水建筑――水阁，乌镇由此又被称为“中国最后的枕水人家”。乘车前往杭州西湖（含船游西湖）。漫步苏堤，游览曲院风荷,西湖十景之一，著名赏荷胜地等，苏堤春晓（西湖十景之一，移步换景，近距离颀赏西湖，观六和塔外景，品尝杭州风味茶餐【龙井御茶宴】，【钱江新城灯光秀】钱塘江新城灯光秀是杭州标志性夜景之一，以新城建筑群为幕，结合灯光、音乐与江景，呈现出极具科技感与艺术感的视觉盛宴。游览完毕后入住酒店。【温馨提示】西湖风景区涉及黄金周、节假日、周末，旅游旺季，实行交通管制，小车，大巴车均禁止进入，客人需要换乘景区公交车，交通方式自理：普通公交车，市民游客混座往返10元/人；一站式接驳车：往返20元/人；包车服务：500元/单趟，最大限乘50个人，具体当天以景区安排为准，敬请谅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杭州→北京天安门广场→毛纪→故宫→前门大街→什刹海(飞机)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乘机前往北京，游览全世界最大的城市中心广场【天安门广场】；参观【毛主席纪念堂】（周一闭馆，如遇政策性关闭则不能入内参观，改为参观外景。门票实行预约制，如预约不上，外观或替换成其他可替换的景点））。瞻仰【人民英雄纪念碑】外景【人民大会堂】【国家大剧院】。参观世界现存最大、最完整的古建筑群【故宫博物院】（约2小时，门票实行预约制，如预约不上，退还门票或者替换成其他可替换的景点；）（特别赠送故宫摆渡车+故宫耳机）深度游览故宫，含东西6宫，打卡延禧宫。故宫旧称紫禁城，始建于1406年，是明、清两代的皇宫，无以伦比的古代建筑杰作。午餐后北京非常著名的商业【前门大街】，位于京城中轴线，北起前门月亮湾，南至天桥路口，与天桥南大街相连。这里有非常多北京著名胡同，包括大栅栏，鲜鱼口，杨梅竹胡同等等。也是北京老字号的聚集地，有名的内联升布鞋，盛锡福帽子，瑞福祥绸布，吴裕泰茶业，老店都在这条街上。游览“亚洲最佳风情胜地”中国最美城区【什刹海风景区】（约30分钟）外观京城最高的古建筑之一【鼓楼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升旗→润德水晶珍珠→八达岭长城→鸟巢水立方外景→杂技(巴士)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北京润德水晶珍珠博物馆是一家集水晶为一体，大型综合性博物馆（备注：此景点内有购物场所，如需要请谨慎购买并索要发票）。乘车赴昌平十三陵特区。后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蕞好的一段，高超的建筑技艺和不朽的艺术价值，充分体现了中国古代劳动人民的智慧和力量。前往【奥林区克公园】（约30分钟)【外观鸟巢、水立方】【外观冰丝带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特别赠送欣赏中华绝技【杂技表演】（约1小时左右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抗战纪念馆→天坛（通票）→颐和园→清华北大外景(巴士)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抗日战争纪念馆】，它全面展示了中华民族在十四年艰苦卓绝的抗日战争中，面对日本军国主义侵略所展现出的不屈不挠、英勇抗争的伟大民族精神。馆内通过丰富的历史文物、详实的图文史料、逼真的场景复原以及多媒体展示，再现了从局部抗战到全面抗战、直至最终取得伟大胜利的壮阔历程。它不仅铭记了无数英烈的牺牲与贡献，深刻揭露了侵略者的暴行，更旨在警示后人勿忘国耻、珍爱和平，弘扬爱国主义精神，激励人们为实现民族复兴而奋斗。游览明清两代北京最大的祭祀性场所【天坛公园】(通票）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等，祈谷坛内主要建筑有祈年殿、皇乾殿、祈年门等。游览世界上最美丽的皇家园林【颐和园】，是保存蕞完整的一座皇家行宫御苑，被誉为“皇家园林博物馆”。由万寿山、昆明湖构成基本框架，汲取江南园林的设计手法，借周围的山水环境，造就中国皇家园林的恢弘富丽气势，体现了“虽由人作，宛自天开”的造园意境。前往清华/北大外景并拍照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周邓纪念馆→天津三街→意大利风情街(巴士)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周一闭馆，如政策性闭馆则外观。（约1小时）如政策性闭馆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相声→尔宝瑞蜡像馆→北京→昆明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特别赠送欣赏代表天津民间艺术的【天津相声】。打卡【天津尔宝瑞蜡像馆】，位于天津市河北区民生路89号，是作为中国首家以艺术家个人名字命名的蜡像馆。被誉为天津乃至世界水平最高的蜡像馆之一，艺术水准可与英国杜莎夫人蜡像馆相媲美。馆内展示了尔宝瑞大师创作的蜡像作品，涵盖政治伟人、军事英模、科技精英、演艺明星、体育冠军、文化艺术名人、企业家等多个领域。乘车前往大兴机场视航班时间送机场返回昆明，结束愉快旅行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上海-杭州-北京-昆明飞机经济舱含税机票，当地空调旅游巴士，保证一人一正座。3、餐饮标准：行程所列9早16正，早餐酒店含，正餐餐标20-60元/人/餐（八菜一汤，十人一桌）   早餐说明：行程所列早餐为酒店含，华东段酒店早为主，北京特别简单打包热早，如果对餐饮有较高需要的客人请谨慎选择此产品。特色餐饮：京津段：永乐家宴（60），北京饺子宴（25），北京自助餐（25），天津狗不理包子（20）；其他餐标20元/人华东段：无锡酱排骨（20），南京盐水鸭（20），龙井御茶宴（30），太湖河鲜宴（20），水乡特色宴（20），其他餐标20元/人4、门票服务：行程内所列各景点首道大门票。此产品已经按照最优惠的门票价格核算，所以任何老年证、残疾证、军官证等特殊证件无优惠差价可退，请知晓。此旅游产品中，门票采取预约制。如报名后景区门票约满或者恰逢闭馆（例如故宫，毛主席纪念堂，颐和园，圆明园，天安门升旗仪式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往返机票，全程半餐车导服，不含火车票、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全程不推荐任何自费；超值赠送1180元自费大礼包一、北京段：① 故宫耳机+神武门摆渡车；②天津相声；③天津尔宝瑞蜡像馆；④老北京堂会；⑤奥运杂技表演；⑥特别安排和毛主席扮演者拍照留念。二、华东段：①登金茂大厦88层；②无锡拈花湾+无人机秀；③南京长江大桥亲水圆环玻璃栈道；④钱江新城灯光秀；⑤西湖游船；⑥上海四行仓库。备注：此项目参团即送，不去不退费用，也不做等价交换；如因天气，闭馆，堵车等不可抗力因素导致不能参观，我社概不退费。  全程仅2站正规规购物店，华东丝绸博物馆，北京润德水晶珍珠博物馆（天津麻花，车销不算店）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此行程价格为优惠后的打包价格，客人持特殊证件（如老年证、军官证、记者证、学生证、残疾证等）均无任何优惠及减免退费，未产生的费用一律不退。2、游览顺序：此行程顺序为参考顺序，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3、门票预约：此旅游产品中，门票采取预约制。如报名后景区门票约满或者恰逢闭馆（例如故宫，毛主席纪念堂，颐和园，天安门升旗仪式等导致无法参观游览，我社将退还门票，免票景点替换同类景点，我社概不承担责任，如果您对景点有特别需求，请谨慎选择此产品，不便之处敬请各位游客知悉！！！4、西湖风景区涉及黄金周、节假日、周末，旅游旺季，实行交通管制，小车，大巴车均禁止进入，客人需要换乘景区公交车，交通方式自理：①普通公交车，市民游客混座的往返10元/人；②一站式接驳车：单程：20元/人；③包车服务：500元/趟，最大限乘50个人，具体当天以景区安排为准，敬请谅解。。5、行程中客人自愿放弃或中途离团、脱团、退团（如用房、用餐、用车等）费用一律不退。6、团队机票一经出票，不得更改、退换，退票只退机场建设费和燃油附加费.7、尊敬的游客朋友，此产品为进店推自费，如果您对自费购物没有任何需求，请您谨慎选择此产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2025/9/17 12:43:23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