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海之旅旅游团队/散客确认书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18787112880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GLY20250714-S01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桂林六个零-4钻5天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8(7大1小)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2025-07-14 D236 西双版纳→昆明南 10:31-13:50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2025-07-14 D3942 昆明南→桂林北 14:59-21:32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2025-07-18 D3903 桂林→昆明南 07:29-14:34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C315 昆明南→西双版纳 16:00-19:2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1、玉波香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532801201704060826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2、罗改仙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532801198509251649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18988135100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3、岩温香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532801197609095239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4、玉庄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532801195503050826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5、玉光香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532801200402170822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6、岩比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532801196810030811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7、玉应罕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532801197411200822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8、李天舒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530423199407180666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9、李胤年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532801202002090515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490+昆明桂林往返420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儿童餐车票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3正餐*30*9人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1人不要昆明版纳车票220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总金额：贰万贰仟捌佰伍拾元整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22850.00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交通银行股份有限公司云南省分行营业部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云南尚睿天城国际旅行社有限公司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531899991013001071107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中国银行东风支行行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建设银行-白龙路支行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6217003860003124409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6217562700029040440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13099920115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杜建军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6212262502004080803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杜培国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622262 0590000 402556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昆明-桂林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根据具体的飞机航班时刻/火车时刻，落地抵达桂林后在出站口接站，送入酒店。后自由活动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漓江三星船-兴坪古镇-天籁蝴蝶泉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景点：乘坐漓江三星船（5A级景区，游览时间：约1.5小时）早餐后乘车前往码头【漓江三星游船】（双层豪华空调游船）（阳朔-福利往返），漓江是桂林风光的精华，素有“江作青罗带，山如碧玉簪”之美誉；2013年，美国CNN就把它评为全球最美15条河流之一。漓江两岸的山峰伟岸挺拔，形态万千，石峰上多长有茸茸的灌木和小花，远远看去，若美女身上的衣衫。江岸的堤坝上，终年碧绿的凤尾竹，似少女的裙裾，随风摇曳，婀娜多姿，江水依山而转，景致美不胜收，可观奇峰倒影、碧水青山、牧童悠歌、渔翁闲钓、古朴的田园人家，享受“舟行碧波上，人在画中游”的好情境。★前往景点：兴坪古镇（游览时间约30分钟）游览漓江江畔的千年历史人文古镇——【兴坪古镇】，赏兴坪佳境风光。古镇历史悠久，仍然保存有古街、古桥、古戏台、古庙等建筑。古有“漓江山水在兴坪”之说，此地还是第五套人民币20元背景取景地兴坪佳境。★前往景点：天籁·蝴蝶泉（4A级景区，游览时间约70分钟）蝴蝶泉景区位于月亮山景区“十里画廊”，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倾听传承千年并于2009年10月荣获世界非物质文化遗产的天籁之音--多情的侗族大歌。有阳朔唯一的原始吊桥、高山音乐流水、可鸟瞰阳朔“香格里拉”遇龙河和羊角山等精华田园风光的最佳观赏台，还有浓情的少数民族实景演出，让您超脱喧嚣，回归自然。独家定制环节：少数民族特色长桌宴，侗族最高招待礼仪高山流水敬酒仪式，篝火晚会嗨翻全场！自由闲逛阳朔西街，它是一条有着1400多年历史的老街，很有古典韵味。由于外国人多，有很多西餐厅和英文招牌，这里也被称为“洋人街”。（自由活动期间无司机、导游陪同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早餐：含；午餐：含；晚餐：含；住宿：阳朔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银子岩-遇龙河竹筏漂流-世外桃源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景点：银子岩（4A级景区，游览时间约60分钟）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★前往景点：阳朔遇龙河——遇龙河竹筏漂流（4A级景区，多人筏，游览约50分钟）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★阳朔核心景观带——4A十里画廊/月亮山（游览约20分钟）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★前往景点：世外桃源（4A级景区，游览约70分钟）游览央视著名广告《康美之恋》主要采景地【世外桃源旅游区】（AAAA级景区，游览时间约60分钟），亲身体验《桃花源记》中“小桥、流水、人家”的纯自然意境，这里一年四季桃花盛开，桃树成林，莺歌燕舞，美不胜收。宛若陶渊明笔下“芳草鲜美，落英缤纷”，“有良田美池桑竹之属”的桃源画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早餐：含；午餐：含；晚餐：不含；住宿：阳朔/桂林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古东瀑布-桂花公社-象鼻山-日月双塔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景点：森林氧吧，可以攀爬的瀑布——4A古东森林瀑布（游览约120分钟）桂林市东面，有一地下涌泉汇集形成的多级串连瀑布群，在山石上开凿了很多石坑，配合铁链，可以攀爬，可让人尽情体验溯水而上的乐趣。无法亲水的，陆路游也能欣赏极具民族特色的景致，为体验性极强的热门景点。★特色餐：侗家·油茶宴（活动时间约40分钟）文化的差异让旅游产生无穷魅力，而文化重在体验，“一杯苦，二杯夹，三杯四杯好油茶”！油茶入口微苦，其次微涩，茶香的醇厚与甘甜，在唇齿间弥漫开来。各中滋味，耐人寻思！★前往景点：桂花公社（4A级景区，活动时间约60分钟）在桂林的烟雨朦胧里，桂林独有的山水景色里，桂花公社从中脱颖而出，一年四季只有在秋天能体会到桂花的香气，在这里能体验到听觉、视觉、嗅觉、触觉等，把秋天的味道留住了。手工制作两万颗桂花雨宛如黑夜的满满星空，浪漫的玻璃屋让你也能体验一把教堂式婚礼。★前往景点：象鼻山（5A级景区，活动时间：约60分钟）游览2017年CCTV春节分会场象鼻山景区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前往景点：日月双塔（不登塔）（活动时间：约30分钟）日月双塔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是桂林旅游的一个绝美夜景观赏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早餐：含；午餐：含；晚餐：不含；住宿：桂林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桂林-昆明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旅途结束：根据航列车时间，桂林火车站乘坐火车返回，结束愉快旅程，返回温馨的家。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交通：行程内安排当地专属用车费用（除部分特殊路段因当地规定及安全考量，则依规定派遣小型车）；住宿标准：全程携程四钻酒店（标间，住房含早餐，不用不退）。本品按双人共用一间房核算的单人价格，不接受目的地拼房，如您是单人出行或需单人包房，请报名时直接补齐包房房差，三人间为标准间加床处理。景点门票：景点第一大门票（不含景区电瓶车及自理项目；赠送项目，如遇不可抗拒因素无法成行，门票不退）；用餐标准：全程4早4正（十人一桌（不含酒水），八菜一汤，人数不够10人、菜品略减、正餐标准30元/人；特别升级一餐长桌宴，一餐阳朔啤酒鱼；一餐侗家油茶宴，为了保证用餐质量，如人数不足6人，则采用退还餐费，正餐敬请自理！购物环节：此行程不进任何购物店及景中店，包括翡翠、珠宝、玉石、朱砂，银饰店。若有违反，当场赔付2000元/人（景区内游客刚需的当地土特产商场除外）。导游服务：当地中文导游讲解服务（不足八人提供司机服务）；儿童费用：1.4米以下。儿童价格仅包含当地旅游车位费/导游服务费/半价正餐餐费（不占床位但含早餐不含门票、超高自理），（儿童不参与赠送项目；）保险服务：已购买桂林旅行社责任险，确保游客安全保障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2025/7/12 18:33:17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